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16187BCF" w:rsidR="008A332F" w:rsidRDefault="0045156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5156B">
        <w:rPr>
          <w:rFonts w:ascii="Arial" w:hAnsi="Arial" w:cs="Arial"/>
          <w:b/>
          <w:color w:val="000000" w:themeColor="text1"/>
          <w:sz w:val="26"/>
          <w:szCs w:val="26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545E74F" w:rsidR="008C6721" w:rsidRPr="002B50C0" w:rsidRDefault="0045156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III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kwartał</w:t>
      </w:r>
      <w:r>
        <w:rPr>
          <w:rFonts w:ascii="Arial" w:hAnsi="Arial" w:cs="Arial"/>
          <w:b/>
          <w:color w:val="auto"/>
          <w:sz w:val="24"/>
          <w:szCs w:val="24"/>
        </w:rPr>
        <w:t xml:space="preserve">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5C78CDB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5F3FB" w14:textId="77777777" w:rsidR="0045156B" w:rsidRPr="0045156B" w:rsidRDefault="0045156B" w:rsidP="0045156B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</w:pPr>
            <w:r w:rsidRPr="0045156B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 xml:space="preserve">„Budowa węzłów bezpieczeństwa szkolnego ruchu internetowego Ogólnopolskiej Sieci Edukacyjnej”. </w:t>
            </w:r>
          </w:p>
          <w:p w14:paraId="3AA107CE" w14:textId="101DD76E" w:rsidR="00CA516B" w:rsidRPr="002B50C0" w:rsidRDefault="0045156B" w:rsidP="0045156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45156B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>Akronim projektu: OSE- B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AB900E2" w:rsidR="00CA516B" w:rsidRPr="00141A92" w:rsidRDefault="007E3634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363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425A4B6" w:rsidR="00CA516B" w:rsidRPr="006822BC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  <w:r w:rsidR="007E3634" w:rsidRPr="007E3634">
              <w:rPr>
                <w:rFonts w:ascii="Arial" w:hAnsi="Arial" w:cs="Arial"/>
                <w:color w:val="000000" w:themeColor="text1"/>
                <w:sz w:val="18"/>
                <w:szCs w:val="18"/>
              </w:rPr>
              <w:t>Naukowa i Akademicka Sieć Komputerowa- Państwowy Instytut Badawczy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487C64" w14:textId="77777777" w:rsidR="00B14323" w:rsidRPr="00B14323" w:rsidRDefault="00B14323" w:rsidP="00B14323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Środki Unijne: Program Operacyjny Polska Cyfrowa: </w:t>
            </w:r>
          </w:p>
          <w:p w14:paraId="02D8C5A0" w14:textId="77777777" w:rsidR="00B14323" w:rsidRPr="00B14323" w:rsidRDefault="00B14323" w:rsidP="00B14323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Oś priorytetowa: I powszechny dostęp do szybkiego </w:t>
            </w:r>
            <w:proofErr w:type="spellStart"/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>internetu</w:t>
            </w:r>
            <w:proofErr w:type="spellEnd"/>
          </w:p>
          <w:p w14:paraId="51222E91" w14:textId="68B653E4" w:rsidR="00B14323" w:rsidRPr="00B14323" w:rsidRDefault="00B14323" w:rsidP="00B14323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Działanie: 1.1 Wyeliminowanie terytorialnych różnic w możliwości dostępu do szerokopasmowego </w:t>
            </w:r>
            <w:proofErr w:type="spellStart"/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>internetu</w:t>
            </w:r>
            <w:proofErr w:type="spellEnd"/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wysokich przepustowościach</w:t>
            </w:r>
          </w:p>
          <w:p w14:paraId="55582688" w14:textId="59F8F830" w:rsidR="00CA516B" w:rsidRPr="00141A92" w:rsidRDefault="00B14323" w:rsidP="00B1432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Budżet Państwa (cz. 27- Informatyzacja)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DFAB1B3" w:rsidR="00CA516B" w:rsidRPr="00B14323" w:rsidRDefault="00B14323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B143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171.690.602,55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C662F9E" w:rsidR="005212C8" w:rsidRPr="00141A92" w:rsidRDefault="00B1432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>171.690.602,55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63E0427" w:rsidR="00CA516B" w:rsidRPr="00B14323" w:rsidRDefault="00B14323" w:rsidP="00B14323">
            <w:pPr>
              <w:spacing w:after="0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B1432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01.01.2018 r. do  31.12.2020 r.</w:t>
            </w:r>
          </w:p>
        </w:tc>
      </w:tr>
    </w:tbl>
    <w:p w14:paraId="30071234" w14:textId="4FA1E626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AC17B4F" w14:textId="11072BB5" w:rsidR="00B14323" w:rsidRDefault="004C1D48" w:rsidP="00B1432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B14323" w:rsidRPr="0019199E">
        <w:rPr>
          <w:rFonts w:ascii="Arial" w:hAnsi="Arial" w:cs="Arial"/>
          <w:sz w:val="18"/>
          <w:szCs w:val="18"/>
        </w:rPr>
        <w:t xml:space="preserve">W dniu 27 października 2017 r. została przyjęta stosowna Ustawa o Ogólnopolskiej Sieci Edukacyjnej (Dz. U. z 2017 r. poz. 2184) – dalej Ustawa OSE, która określa cele, źródła finansowania przedsięwzięcia a także Operatora OSE i jego zadania, gwarantująca wykonalność prawną projektu. </w:t>
      </w:r>
    </w:p>
    <w:p w14:paraId="4BA47438" w14:textId="77777777" w:rsidR="00B14323" w:rsidRPr="0019199E" w:rsidRDefault="00B14323" w:rsidP="00B1432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F0B5F1B" w14:textId="77777777" w:rsidR="00B14323" w:rsidRDefault="00B14323" w:rsidP="00B1432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9199E">
        <w:rPr>
          <w:rFonts w:ascii="Arial" w:hAnsi="Arial" w:cs="Arial"/>
          <w:sz w:val="18"/>
          <w:szCs w:val="18"/>
        </w:rPr>
        <w:t>Ustawa OSE stanowi podstawę do tego, by w latach 2018-2020 realizować zadania zmierzające do umożliwienia wszystkim  szkołom w Polsce dostępu do nowoczesnej infrastruktury telekomunikacyjnej korzystając z rezultatów trwających lub planowanych inwestycji komercyjnych operatorów telekomunikacyjnych oraz projektów współfinansowanych ze środków działania 1.1 POPC.</w:t>
      </w:r>
    </w:p>
    <w:p w14:paraId="59F7DA39" w14:textId="1BCE773F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2F176EE3" w:rsidR="003C732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B14323" w:rsidRPr="002B50C0" w14:paraId="758B4977" w14:textId="77777777" w:rsidTr="00722D6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5F4AB24" w14:textId="77777777" w:rsidR="00B14323" w:rsidRPr="00141A92" w:rsidRDefault="00B14323" w:rsidP="00722D6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6564530" w14:textId="77777777" w:rsidR="00B14323" w:rsidRPr="00AD0651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D065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16A93CB9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0D7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B14323" w:rsidRPr="002B50C0" w14:paraId="312B885B" w14:textId="77777777" w:rsidTr="00722D6F">
        <w:tc>
          <w:tcPr>
            <w:tcW w:w="2972" w:type="dxa"/>
          </w:tcPr>
          <w:p w14:paraId="7B8E4646" w14:textId="77777777" w:rsidR="00B14323" w:rsidRPr="00141A92" w:rsidRDefault="00B14323" w:rsidP="00722D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58,33% </w:t>
            </w:r>
          </w:p>
        </w:tc>
        <w:tc>
          <w:tcPr>
            <w:tcW w:w="3260" w:type="dxa"/>
          </w:tcPr>
          <w:p w14:paraId="4C32111F" w14:textId="4BE5A73D" w:rsidR="0013568D" w:rsidRPr="00AD0651" w:rsidRDefault="0013568D" w:rsidP="00722D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D0651">
              <w:rPr>
                <w:rFonts w:ascii="Arial" w:hAnsi="Arial" w:cs="Arial"/>
                <w:sz w:val="18"/>
                <w:szCs w:val="18"/>
              </w:rPr>
              <w:t xml:space="preserve">3,54 % </w:t>
            </w:r>
          </w:p>
          <w:p w14:paraId="130DC72C" w14:textId="77777777" w:rsidR="0013568D" w:rsidRPr="00AD0651" w:rsidRDefault="0013568D" w:rsidP="00722D6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E889D5" w14:textId="7C2BE80A" w:rsidR="0013568D" w:rsidRPr="00AD0651" w:rsidRDefault="0013568D" w:rsidP="00AD065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D0651">
              <w:rPr>
                <w:rFonts w:ascii="Arial" w:hAnsi="Arial" w:cs="Arial"/>
                <w:sz w:val="18"/>
                <w:szCs w:val="18"/>
              </w:rPr>
              <w:t>1,45</w:t>
            </w:r>
            <w:r w:rsidR="00B14323" w:rsidRPr="00AD0651">
              <w:rPr>
                <w:rFonts w:ascii="Arial" w:hAnsi="Arial" w:cs="Arial"/>
                <w:sz w:val="18"/>
                <w:szCs w:val="18"/>
              </w:rPr>
              <w:t xml:space="preserve"> % </w:t>
            </w:r>
          </w:p>
          <w:p w14:paraId="774CAC5F" w14:textId="77777777" w:rsidR="00B14323" w:rsidRPr="00AD0651" w:rsidRDefault="00B14323" w:rsidP="00722D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2AE8F0" w14:textId="21B9FDDC" w:rsidR="0013568D" w:rsidRPr="00AD0651" w:rsidRDefault="0013568D" w:rsidP="00722D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3536FC41" w14:textId="77777777" w:rsidR="00B14323" w:rsidRPr="00A00D7A" w:rsidRDefault="00B14323" w:rsidP="00722D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17,52</w:t>
            </w:r>
            <w:r w:rsidRPr="00A00D7A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  <w:p w14:paraId="197824E1" w14:textId="77777777" w:rsidR="00B14323" w:rsidRPr="00141A92" w:rsidRDefault="00B14323" w:rsidP="00722D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6CAB10E3" w:rsidR="00E4293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bookmarkStart w:id="0" w:name="_GoBack"/>
      <w:bookmarkEnd w:id="0"/>
    </w:p>
    <w:p w14:paraId="2B3D1C4B" w14:textId="77777777" w:rsidR="00B14323" w:rsidRPr="00B14323" w:rsidRDefault="00B14323" w:rsidP="00B14323">
      <w:pPr>
        <w:pStyle w:val="Akapitzlist"/>
        <w:spacing w:after="120" w:line="240" w:lineRule="auto"/>
        <w:ind w:left="360"/>
        <w:rPr>
          <w:rFonts w:ascii="Arial" w:hAnsi="Arial" w:cs="Arial"/>
          <w:b/>
          <w:sz w:val="20"/>
          <w:szCs w:val="20"/>
        </w:rPr>
      </w:pPr>
      <w:r w:rsidRPr="00B14323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66"/>
        <w:gridCol w:w="1477"/>
        <w:gridCol w:w="1578"/>
        <w:gridCol w:w="1876"/>
        <w:gridCol w:w="2642"/>
      </w:tblGrid>
      <w:tr w:rsidR="00B14323" w:rsidRPr="002B50C0" w14:paraId="4A644C1E" w14:textId="77777777" w:rsidTr="00722D6F">
        <w:trPr>
          <w:tblHeader/>
        </w:trPr>
        <w:tc>
          <w:tcPr>
            <w:tcW w:w="2066" w:type="dxa"/>
            <w:shd w:val="clear" w:color="auto" w:fill="D0CECE" w:themeFill="background2" w:themeFillShade="E6"/>
          </w:tcPr>
          <w:p w14:paraId="6273232A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18EBC1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78" w:type="dxa"/>
            <w:shd w:val="clear" w:color="auto" w:fill="D0CECE" w:themeFill="background2" w:themeFillShade="E6"/>
          </w:tcPr>
          <w:p w14:paraId="351941BA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76" w:type="dxa"/>
            <w:shd w:val="clear" w:color="auto" w:fill="D0CECE" w:themeFill="background2" w:themeFillShade="E6"/>
          </w:tcPr>
          <w:p w14:paraId="24FB44BA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42" w:type="dxa"/>
            <w:shd w:val="clear" w:color="auto" w:fill="D0CECE" w:themeFill="background2" w:themeFillShade="E6"/>
          </w:tcPr>
          <w:p w14:paraId="56886A56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B14323" w:rsidRPr="002B50C0" w14:paraId="0CE1DC2D" w14:textId="77777777" w:rsidTr="00722D6F">
        <w:tc>
          <w:tcPr>
            <w:tcW w:w="2066" w:type="dxa"/>
          </w:tcPr>
          <w:p w14:paraId="04C903CD" w14:textId="77777777" w:rsidR="00B14323" w:rsidRPr="0053041B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53041B">
              <w:rPr>
                <w:rFonts w:ascii="Arial" w:hAnsi="Arial" w:cs="Arial"/>
                <w:sz w:val="18"/>
                <w:szCs w:val="18"/>
              </w:rPr>
              <w:t>Przygotowanie projektu potwierdzone Przygotowanie projektu potwierdzone zaakceptowaną do realizacji koncepcją OSE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8E57" w14:textId="77777777" w:rsidR="00B14323" w:rsidRPr="00141A92" w:rsidRDefault="00B14323" w:rsidP="00722D6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5398624A" w14:textId="77777777" w:rsidR="00B14323" w:rsidRPr="00612C01" w:rsidRDefault="00B14323" w:rsidP="00722D6F">
            <w:r>
              <w:t>01-</w:t>
            </w:r>
            <w:r w:rsidRPr="00612C01">
              <w:t>201</w:t>
            </w:r>
            <w:r>
              <w:t>8</w:t>
            </w:r>
          </w:p>
        </w:tc>
        <w:tc>
          <w:tcPr>
            <w:tcW w:w="1876" w:type="dxa"/>
          </w:tcPr>
          <w:p w14:paraId="17FFA40D" w14:textId="77777777" w:rsidR="00B14323" w:rsidRPr="00612C01" w:rsidRDefault="00B14323" w:rsidP="00722D6F">
            <w:pPr>
              <w:pStyle w:val="Akapitzlist"/>
              <w:ind w:left="7"/>
            </w:pPr>
            <w:r>
              <w:t>01-2018</w:t>
            </w:r>
          </w:p>
        </w:tc>
        <w:tc>
          <w:tcPr>
            <w:tcW w:w="2642" w:type="dxa"/>
          </w:tcPr>
          <w:p w14:paraId="4545412B" w14:textId="77777777" w:rsidR="00B14323" w:rsidRPr="00612C01" w:rsidRDefault="00B14323" w:rsidP="00722D6F">
            <w:r w:rsidRPr="00612C01">
              <w:t>osiągnięty</w:t>
            </w:r>
          </w:p>
        </w:tc>
      </w:tr>
      <w:tr w:rsidR="00B14323" w:rsidRPr="002B50C0" w14:paraId="6EC5826F" w14:textId="77777777" w:rsidTr="00722D6F">
        <w:tc>
          <w:tcPr>
            <w:tcW w:w="2066" w:type="dxa"/>
          </w:tcPr>
          <w:p w14:paraId="4FC85DBF" w14:textId="77777777" w:rsidR="00B14323" w:rsidRPr="0053041B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Odebrane Studium Wykonalności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15974" w14:textId="77777777" w:rsidR="00B14323" w:rsidRPr="003E1249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189194A7" w14:textId="77777777" w:rsidR="00B14323" w:rsidRPr="001B6667" w:rsidRDefault="00B14323" w:rsidP="00722D6F">
            <w:pPr>
              <w:rPr>
                <w:rFonts w:cs="Arial"/>
                <w:color w:val="0070C0"/>
                <w:lang w:eastAsia="pl-PL"/>
              </w:rPr>
            </w:pPr>
            <w:r>
              <w:t>07-</w:t>
            </w:r>
            <w:r w:rsidRPr="001917E4">
              <w:t>2018</w:t>
            </w:r>
          </w:p>
        </w:tc>
        <w:tc>
          <w:tcPr>
            <w:tcW w:w="1876" w:type="dxa"/>
          </w:tcPr>
          <w:p w14:paraId="24009885" w14:textId="77777777" w:rsidR="00B14323" w:rsidRPr="001B6667" w:rsidRDefault="00B14323" w:rsidP="00722D6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07-</w:t>
            </w:r>
            <w:r w:rsidRPr="00E610AD">
              <w:rPr>
                <w:rFonts w:cs="Arial"/>
                <w:color w:val="000000" w:themeColor="text1"/>
                <w:lang w:eastAsia="pl-PL"/>
              </w:rPr>
              <w:t>2018</w:t>
            </w:r>
          </w:p>
        </w:tc>
        <w:tc>
          <w:tcPr>
            <w:tcW w:w="2642" w:type="dxa"/>
          </w:tcPr>
          <w:p w14:paraId="45E7F597" w14:textId="77777777" w:rsidR="00B14323" w:rsidRDefault="00B14323" w:rsidP="00722D6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917E4">
              <w:t>osiągnięty</w:t>
            </w:r>
          </w:p>
        </w:tc>
      </w:tr>
      <w:tr w:rsidR="00B14323" w:rsidRPr="002B50C0" w14:paraId="1FD20C17" w14:textId="77777777" w:rsidTr="00722D6F">
        <w:tc>
          <w:tcPr>
            <w:tcW w:w="2066" w:type="dxa"/>
          </w:tcPr>
          <w:p w14:paraId="2A29E1B3" w14:textId="77777777" w:rsidR="00B14323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Pozyskanie finansowania Projektu OSE-B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4FCB" w14:textId="77777777" w:rsidR="00B14323" w:rsidRPr="003E1249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3D35E854" w14:textId="77777777" w:rsidR="00B14323" w:rsidRPr="001917E4" w:rsidRDefault="00B14323" w:rsidP="00722D6F">
            <w:r>
              <w:t>07-2018</w:t>
            </w:r>
          </w:p>
        </w:tc>
        <w:tc>
          <w:tcPr>
            <w:tcW w:w="1876" w:type="dxa"/>
          </w:tcPr>
          <w:p w14:paraId="581EA03A" w14:textId="77777777" w:rsidR="00B14323" w:rsidRPr="00E610AD" w:rsidRDefault="00B14323" w:rsidP="00722D6F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09-2018</w:t>
            </w:r>
          </w:p>
        </w:tc>
        <w:tc>
          <w:tcPr>
            <w:tcW w:w="2642" w:type="dxa"/>
          </w:tcPr>
          <w:p w14:paraId="29F5B660" w14:textId="77777777" w:rsidR="00B14323" w:rsidRDefault="00B14323" w:rsidP="00722D6F">
            <w:r>
              <w:t>osiągnięty</w:t>
            </w:r>
          </w:p>
          <w:p w14:paraId="52624A87" w14:textId="77777777" w:rsidR="00B14323" w:rsidRPr="00A00D7A" w:rsidRDefault="00B14323" w:rsidP="00722D6F">
            <w:pPr>
              <w:rPr>
                <w:i/>
              </w:rPr>
            </w:pPr>
            <w:r w:rsidRPr="00A00D7A">
              <w:rPr>
                <w:i/>
                <w:sz w:val="18"/>
              </w:rPr>
              <w:t>Dłuższy niż zakładano okres akceptacji zmiany programu POPC, który wpłynął na przesunięcie terminu wezwania do złożenia wniosku na dofinansowanie Projektu a tym samym jego rozpatrzenia, akceptacji i zawarcia Umowy</w:t>
            </w:r>
            <w:r>
              <w:rPr>
                <w:i/>
                <w:sz w:val="18"/>
              </w:rPr>
              <w:t>.</w:t>
            </w:r>
            <w:r w:rsidRPr="00A00D7A">
              <w:rPr>
                <w:i/>
                <w:sz w:val="18"/>
              </w:rPr>
              <w:t xml:space="preserve">  </w:t>
            </w:r>
          </w:p>
        </w:tc>
      </w:tr>
      <w:tr w:rsidR="00B14323" w:rsidRPr="002B50C0" w14:paraId="4B463007" w14:textId="77777777" w:rsidTr="00722D6F">
        <w:tc>
          <w:tcPr>
            <w:tcW w:w="2066" w:type="dxa"/>
          </w:tcPr>
          <w:p w14:paraId="5826892C" w14:textId="77777777" w:rsidR="00B14323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9 węzłów bezpieczeństwa OSE zakończona ich uruchomieniem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4D60" w14:textId="7576FAA7" w:rsidR="00B14323" w:rsidRPr="003E1249" w:rsidRDefault="004633A2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szt.</w:t>
            </w:r>
          </w:p>
        </w:tc>
        <w:tc>
          <w:tcPr>
            <w:tcW w:w="1578" w:type="dxa"/>
          </w:tcPr>
          <w:p w14:paraId="37CA4766" w14:textId="77777777" w:rsidR="00B14323" w:rsidRPr="00612C01" w:rsidRDefault="00B14323" w:rsidP="00722D6F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2019</w:t>
            </w:r>
          </w:p>
        </w:tc>
        <w:tc>
          <w:tcPr>
            <w:tcW w:w="1876" w:type="dxa"/>
          </w:tcPr>
          <w:p w14:paraId="6621E0A1" w14:textId="77777777" w:rsidR="00B14323" w:rsidRPr="001B6667" w:rsidRDefault="00B14323" w:rsidP="00722D6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3CB372C1" w14:textId="77777777" w:rsidR="00B14323" w:rsidRPr="00B16EC3" w:rsidRDefault="00B14323" w:rsidP="00722D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B14323" w:rsidRPr="002B50C0" w14:paraId="617CB73A" w14:textId="77777777" w:rsidTr="00722D6F">
        <w:tc>
          <w:tcPr>
            <w:tcW w:w="2066" w:type="dxa"/>
          </w:tcPr>
          <w:p w14:paraId="5EAD552E" w14:textId="77777777" w:rsidR="00B14323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usługi bezpieczeństwa na poziom 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9C158" w14:textId="77777777" w:rsidR="00B14323" w:rsidRPr="003E1249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Liczba systemów bezpieczeństwa poziomu 3</w:t>
            </w:r>
          </w:p>
        </w:tc>
        <w:tc>
          <w:tcPr>
            <w:tcW w:w="1578" w:type="dxa"/>
          </w:tcPr>
          <w:p w14:paraId="1D6B1B92" w14:textId="77777777" w:rsidR="00B14323" w:rsidRPr="00612C01" w:rsidRDefault="00B14323" w:rsidP="00722D6F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310D7845" w14:textId="77777777" w:rsidR="00B14323" w:rsidRPr="001B6667" w:rsidRDefault="00B14323" w:rsidP="00722D6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6CCBCCCD" w14:textId="77777777" w:rsidR="00B14323" w:rsidRPr="00B16EC3" w:rsidRDefault="00B14323" w:rsidP="00722D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14323" w:rsidRPr="002B50C0" w14:paraId="15A2E654" w14:textId="77777777" w:rsidTr="00722D6F">
        <w:tc>
          <w:tcPr>
            <w:tcW w:w="2066" w:type="dxa"/>
          </w:tcPr>
          <w:p w14:paraId="088E1580" w14:textId="77777777" w:rsidR="00B14323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usługi bezpieczeństwa na poziom 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B726B" w14:textId="77777777" w:rsidR="00B14323" w:rsidRPr="003E1249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Liczba systemów bezpieczeństwa poziomu 4</w:t>
            </w:r>
          </w:p>
        </w:tc>
        <w:tc>
          <w:tcPr>
            <w:tcW w:w="1578" w:type="dxa"/>
          </w:tcPr>
          <w:p w14:paraId="76C13F12" w14:textId="77777777" w:rsidR="00B14323" w:rsidRPr="00612C01" w:rsidRDefault="00B14323" w:rsidP="00722D6F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6E9D8B53" w14:textId="77777777" w:rsidR="00B14323" w:rsidRPr="001B6667" w:rsidRDefault="00B14323" w:rsidP="00722D6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2CF6DDAC" w14:textId="77777777" w:rsidR="00B14323" w:rsidRPr="00B16EC3" w:rsidRDefault="00B14323" w:rsidP="00722D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14323" w:rsidRPr="002B50C0" w14:paraId="47303B2C" w14:textId="77777777" w:rsidTr="00722D6F">
        <w:tc>
          <w:tcPr>
            <w:tcW w:w="2066" w:type="dxa"/>
          </w:tcPr>
          <w:p w14:paraId="256AEC00" w14:textId="77777777" w:rsidR="00B14323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Budowa 7 węzłów bezpieczeństwa OSE zakończona ich uruchomieniem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C7A6B" w14:textId="192D2F29" w:rsidR="00B14323" w:rsidRPr="003E1249" w:rsidRDefault="004633A2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szt.</w:t>
            </w:r>
          </w:p>
        </w:tc>
        <w:tc>
          <w:tcPr>
            <w:tcW w:w="1578" w:type="dxa"/>
          </w:tcPr>
          <w:p w14:paraId="38211A1D" w14:textId="77777777" w:rsidR="00B14323" w:rsidRPr="00612C01" w:rsidRDefault="00B14323" w:rsidP="00722D6F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09-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68F389B3" w14:textId="77777777" w:rsidR="00B14323" w:rsidRPr="001B6667" w:rsidRDefault="00B14323" w:rsidP="00722D6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61F67696" w14:textId="77777777" w:rsidR="00B14323" w:rsidRPr="00B16EC3" w:rsidRDefault="00B14323" w:rsidP="00722D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B14323" w:rsidRPr="002B50C0" w14:paraId="662694C5" w14:textId="77777777" w:rsidTr="00722D6F">
        <w:tc>
          <w:tcPr>
            <w:tcW w:w="2066" w:type="dxa"/>
          </w:tcPr>
          <w:p w14:paraId="205AE94B" w14:textId="77777777" w:rsidR="00B14323" w:rsidRPr="008A4D86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Zakończenie wdrożenia węzłów bezpieczeństwa, stabilne oraz przekazane do utrzymania usługi i procedury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4A1B6" w14:textId="5CBFCF11" w:rsidR="00B14323" w:rsidRPr="003E1249" w:rsidRDefault="004633A2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33 500 szt.</w:t>
            </w:r>
          </w:p>
        </w:tc>
        <w:tc>
          <w:tcPr>
            <w:tcW w:w="1578" w:type="dxa"/>
          </w:tcPr>
          <w:p w14:paraId="5EAC972F" w14:textId="77777777" w:rsidR="00B14323" w:rsidRPr="00612C01" w:rsidRDefault="00B14323" w:rsidP="00722D6F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1E30DEA3" w14:textId="77777777" w:rsidR="00B14323" w:rsidRPr="001B6667" w:rsidRDefault="00B14323" w:rsidP="00722D6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53D9D0A8" w14:textId="77777777" w:rsidR="00B14323" w:rsidRPr="00B16EC3" w:rsidRDefault="00B14323" w:rsidP="00722D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14323" w:rsidRPr="002B50C0" w14:paraId="230F3FE7" w14:textId="77777777" w:rsidTr="00722D6F">
        <w:tc>
          <w:tcPr>
            <w:tcW w:w="2066" w:type="dxa"/>
          </w:tcPr>
          <w:p w14:paraId="71263E4D" w14:textId="77777777" w:rsidR="00B14323" w:rsidRPr="008A4D86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Zamykanie projektu: zatwierdzony raport końcowy projektu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11006" w14:textId="77777777" w:rsidR="00B14323" w:rsidRPr="003E1249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6C40A05A" w14:textId="77777777" w:rsidR="00B14323" w:rsidRPr="00612C01" w:rsidRDefault="00B14323" w:rsidP="00722D6F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0654854D" w14:textId="77777777" w:rsidR="00B14323" w:rsidRPr="001B6667" w:rsidRDefault="00B14323" w:rsidP="00722D6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738A7DF6" w14:textId="77777777" w:rsidR="00B14323" w:rsidRPr="00B16EC3" w:rsidRDefault="00B14323" w:rsidP="00722D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1B134C60" w14:textId="77777777" w:rsidR="00B14323" w:rsidRPr="00B14323" w:rsidRDefault="00B14323" w:rsidP="00B14323">
      <w:pPr>
        <w:pStyle w:val="Akapitzlist"/>
        <w:spacing w:before="240" w:after="120"/>
        <w:ind w:left="360"/>
        <w:rPr>
          <w:rFonts w:ascii="Arial" w:hAnsi="Arial" w:cs="Arial"/>
          <w:b/>
          <w:sz w:val="20"/>
          <w:szCs w:val="20"/>
        </w:rPr>
      </w:pPr>
    </w:p>
    <w:p w14:paraId="4E65AEFA" w14:textId="77777777" w:rsidR="00B14323" w:rsidRPr="00B14323" w:rsidRDefault="00B14323" w:rsidP="00B14323">
      <w:pPr>
        <w:pStyle w:val="Akapitzlist"/>
        <w:spacing w:before="240" w:after="120"/>
        <w:ind w:left="360"/>
        <w:rPr>
          <w:rFonts w:ascii="Arial" w:hAnsi="Arial" w:cs="Arial"/>
          <w:b/>
          <w:sz w:val="20"/>
          <w:szCs w:val="20"/>
        </w:rPr>
      </w:pPr>
      <w:r w:rsidRPr="00B1432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14323" w:rsidRPr="002B50C0" w14:paraId="6C1D032E" w14:textId="77777777" w:rsidTr="00722D6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DF69E30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91F6A75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543EE3B" w14:textId="77777777" w:rsidR="00B14323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A174492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9AE67AF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2CC8BD4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14323" w:rsidRPr="002B50C0" w14:paraId="2AAA0E1D" w14:textId="77777777" w:rsidTr="00722D6F">
        <w:tc>
          <w:tcPr>
            <w:tcW w:w="2545" w:type="dxa"/>
          </w:tcPr>
          <w:p w14:paraId="300FDA46" w14:textId="77777777" w:rsidR="00B14323" w:rsidRPr="0020402E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węzłów bezpieczeństwa</w:t>
            </w:r>
          </w:p>
        </w:tc>
        <w:tc>
          <w:tcPr>
            <w:tcW w:w="1278" w:type="dxa"/>
          </w:tcPr>
          <w:p w14:paraId="6B356BE5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B79206E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70DE200F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1480C248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14323" w:rsidRPr="002B50C0" w14:paraId="6B1B0567" w14:textId="77777777" w:rsidTr="00722D6F">
        <w:tc>
          <w:tcPr>
            <w:tcW w:w="2545" w:type="dxa"/>
          </w:tcPr>
          <w:p w14:paraId="58EC2CB9" w14:textId="77777777" w:rsidR="00B14323" w:rsidRPr="0020402E" w:rsidRDefault="00B14323" w:rsidP="00722D6F">
            <w:pPr>
              <w:rPr>
                <w:rFonts w:cs="Arial"/>
                <w:sz w:val="18"/>
                <w:szCs w:val="18"/>
                <w:lang w:eastAsia="pl-PL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Liczba zarejestrowanych użytkowników systemów obsługowych systemów bezpieczeństwa</w:t>
            </w:r>
          </w:p>
        </w:tc>
        <w:tc>
          <w:tcPr>
            <w:tcW w:w="1278" w:type="dxa"/>
          </w:tcPr>
          <w:p w14:paraId="777CAC44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4E99E99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33 500 (przy zainteresowaniu wszystkich szkół objętych Ustawą w Polsce)</w:t>
            </w:r>
          </w:p>
        </w:tc>
        <w:tc>
          <w:tcPr>
            <w:tcW w:w="1701" w:type="dxa"/>
          </w:tcPr>
          <w:p w14:paraId="11760AA8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788395E9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0402E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14323" w:rsidRPr="002B50C0" w14:paraId="24E30D6E" w14:textId="77777777" w:rsidTr="00722D6F">
        <w:tc>
          <w:tcPr>
            <w:tcW w:w="2545" w:type="dxa"/>
          </w:tcPr>
          <w:p w14:paraId="06AB20B4" w14:textId="77777777" w:rsidR="00B14323" w:rsidRPr="0020402E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systemów bezpieczeństwa poziomu 3</w:t>
            </w:r>
          </w:p>
        </w:tc>
        <w:tc>
          <w:tcPr>
            <w:tcW w:w="1278" w:type="dxa"/>
          </w:tcPr>
          <w:p w14:paraId="6E125C99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1775729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A57AA37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4029F684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14323" w:rsidRPr="002B50C0" w14:paraId="5F0A8F2E" w14:textId="77777777" w:rsidTr="00722D6F">
        <w:tc>
          <w:tcPr>
            <w:tcW w:w="2545" w:type="dxa"/>
          </w:tcPr>
          <w:p w14:paraId="358708E2" w14:textId="77777777" w:rsidR="00B14323" w:rsidRPr="0020402E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systemów bezpieczeństwa poziomu 4</w:t>
            </w:r>
          </w:p>
        </w:tc>
        <w:tc>
          <w:tcPr>
            <w:tcW w:w="1278" w:type="dxa"/>
          </w:tcPr>
          <w:p w14:paraId="186C8A5D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704D779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FCAED96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170968EA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79B3CF92" w14:textId="77777777" w:rsidR="00B14323" w:rsidRPr="00B14323" w:rsidRDefault="00B14323" w:rsidP="00B14323"/>
    <w:p w14:paraId="5B171725" w14:textId="77777777" w:rsidR="00D87EBC" w:rsidRPr="002B50C0" w:rsidRDefault="00D87EBC" w:rsidP="00D87EBC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D87EBC" w:rsidRPr="002B50C0" w14:paraId="60CB3F0B" w14:textId="77777777" w:rsidTr="00722D6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FDFDE07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A55887C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E61E3FF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C749D81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87EBC" w:rsidRPr="002B50C0" w14:paraId="6C2ABD5D" w14:textId="77777777" w:rsidTr="00722D6F">
        <w:tc>
          <w:tcPr>
            <w:tcW w:w="2937" w:type="dxa"/>
          </w:tcPr>
          <w:p w14:paraId="703E7963" w14:textId="77777777" w:rsidR="00D87EBC" w:rsidRPr="00DB000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DB000C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27C3B67D" w14:textId="77777777" w:rsidR="00D87EBC" w:rsidRPr="00DB000C" w:rsidRDefault="00D87EBC" w:rsidP="00722D6F">
            <w:pPr>
              <w:rPr>
                <w:rFonts w:cs="Arial"/>
                <w:lang w:eastAsia="pl-PL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  <w:tc>
          <w:tcPr>
            <w:tcW w:w="1134" w:type="dxa"/>
          </w:tcPr>
          <w:p w14:paraId="1A3CA610" w14:textId="77777777" w:rsidR="00D87EBC" w:rsidRPr="00DB000C" w:rsidRDefault="00D87EBC" w:rsidP="00722D6F">
            <w:pPr>
              <w:rPr>
                <w:rFonts w:cs="Arial"/>
                <w:lang w:eastAsia="pl-PL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  <w:tc>
          <w:tcPr>
            <w:tcW w:w="4394" w:type="dxa"/>
          </w:tcPr>
          <w:p w14:paraId="23BB86AF" w14:textId="77777777" w:rsidR="00D87EBC" w:rsidRPr="00DB000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</w:tr>
    </w:tbl>
    <w:p w14:paraId="3EAF982A" w14:textId="77777777" w:rsidR="00D87EBC" w:rsidRPr="002B50C0" w:rsidRDefault="00D87EBC" w:rsidP="00D87EBC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D87EBC" w:rsidRPr="002B50C0" w14:paraId="53645709" w14:textId="77777777" w:rsidTr="00722D6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16D5500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A62E7BA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F606E77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17A7EEF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87EBC" w:rsidRPr="002B50C0" w14:paraId="519FA768" w14:textId="77777777" w:rsidTr="00722D6F">
        <w:tc>
          <w:tcPr>
            <w:tcW w:w="2937" w:type="dxa"/>
          </w:tcPr>
          <w:p w14:paraId="4B6BE7A9" w14:textId="77777777" w:rsidR="00D87EBC" w:rsidRPr="003410FE" w:rsidRDefault="00D87EBC" w:rsidP="00722D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44AF1">
              <w:t>n/d</w:t>
            </w:r>
          </w:p>
        </w:tc>
        <w:tc>
          <w:tcPr>
            <w:tcW w:w="1169" w:type="dxa"/>
          </w:tcPr>
          <w:p w14:paraId="05A31936" w14:textId="77777777" w:rsidR="00D87EBC" w:rsidRPr="001B6667" w:rsidRDefault="00D87EBC" w:rsidP="00722D6F">
            <w:pPr>
              <w:rPr>
                <w:rFonts w:cs="Arial"/>
                <w:color w:val="0070C0"/>
                <w:lang w:eastAsia="pl-PL"/>
              </w:rPr>
            </w:pPr>
            <w:r w:rsidRPr="00044AF1">
              <w:t>n/d</w:t>
            </w:r>
          </w:p>
        </w:tc>
        <w:tc>
          <w:tcPr>
            <w:tcW w:w="1134" w:type="dxa"/>
          </w:tcPr>
          <w:p w14:paraId="5D0AE5C9" w14:textId="77777777" w:rsidR="00D87EBC" w:rsidRPr="001B6667" w:rsidRDefault="00D87EBC" w:rsidP="00722D6F">
            <w:pPr>
              <w:rPr>
                <w:rFonts w:cs="Arial"/>
                <w:color w:val="0070C0"/>
                <w:lang w:eastAsia="pl-PL"/>
              </w:rPr>
            </w:pPr>
            <w:r w:rsidRPr="00044AF1">
              <w:t>n/d</w:t>
            </w:r>
          </w:p>
        </w:tc>
        <w:tc>
          <w:tcPr>
            <w:tcW w:w="4394" w:type="dxa"/>
          </w:tcPr>
          <w:p w14:paraId="061E4091" w14:textId="77777777" w:rsidR="00D87EBC" w:rsidRPr="00141A92" w:rsidRDefault="00D87EBC" w:rsidP="00722D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44AF1">
              <w:t>n/d</w:t>
            </w:r>
          </w:p>
        </w:tc>
      </w:tr>
    </w:tbl>
    <w:p w14:paraId="0467974F" w14:textId="77777777" w:rsidR="00D87EBC" w:rsidRPr="00F25348" w:rsidRDefault="00D87EBC" w:rsidP="00D87EBC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D87EBC" w:rsidRPr="002B50C0" w14:paraId="412FEECE" w14:textId="77777777" w:rsidTr="00722D6F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5245EA9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2F502C46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1BF39B8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0161BD7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B36D256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7EBC" w:rsidRPr="002B50C0" w14:paraId="7FDF41C1" w14:textId="77777777" w:rsidTr="00722D6F">
        <w:tc>
          <w:tcPr>
            <w:tcW w:w="2547" w:type="dxa"/>
          </w:tcPr>
          <w:p w14:paraId="66E92C33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211D44">
              <w:rPr>
                <w:rFonts w:ascii="Arial" w:hAnsi="Arial" w:cs="Arial"/>
                <w:sz w:val="18"/>
                <w:szCs w:val="20"/>
              </w:rPr>
              <w:t>Liczba węzłów bezpieczeństwa [16 szt.]</w:t>
            </w:r>
          </w:p>
        </w:tc>
        <w:tc>
          <w:tcPr>
            <w:tcW w:w="1701" w:type="dxa"/>
          </w:tcPr>
          <w:p w14:paraId="1A5198CA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</w:t>
            </w:r>
            <w:r w:rsidRPr="00211D44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843" w:type="dxa"/>
          </w:tcPr>
          <w:p w14:paraId="475F4550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2CF2F64A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Zależny od wszystkich produktów projektu OSE-S</w:t>
            </w:r>
          </w:p>
        </w:tc>
      </w:tr>
      <w:tr w:rsidR="00D87EBC" w:rsidRPr="002B50C0" w14:paraId="4DD6CBAA" w14:textId="77777777" w:rsidTr="00722D6F">
        <w:tc>
          <w:tcPr>
            <w:tcW w:w="2547" w:type="dxa"/>
          </w:tcPr>
          <w:p w14:paraId="32EA9741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7B67F9">
              <w:rPr>
                <w:rFonts w:ascii="Arial" w:hAnsi="Arial" w:cs="Arial"/>
                <w:sz w:val="18"/>
                <w:szCs w:val="20"/>
              </w:rPr>
              <w:t>Udostępnione usługi bezpieczeństwa poziom 3</w:t>
            </w:r>
          </w:p>
        </w:tc>
        <w:tc>
          <w:tcPr>
            <w:tcW w:w="1701" w:type="dxa"/>
          </w:tcPr>
          <w:p w14:paraId="6CB9621E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</w:t>
            </w:r>
          </w:p>
        </w:tc>
        <w:tc>
          <w:tcPr>
            <w:tcW w:w="1843" w:type="dxa"/>
          </w:tcPr>
          <w:p w14:paraId="1EF5FA02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5D84E1C9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Zależny od produktu „</w:t>
            </w:r>
            <w:r w:rsidRPr="00985406">
              <w:rPr>
                <w:rFonts w:ascii="Arial" w:hAnsi="Arial" w:cs="Arial"/>
                <w:sz w:val="18"/>
                <w:szCs w:val="20"/>
              </w:rPr>
              <w:t>Uruchomione i wdrożone systemy zarządzania (OSS/BSS)</w:t>
            </w:r>
            <w:r>
              <w:rPr>
                <w:rFonts w:ascii="Arial" w:hAnsi="Arial" w:cs="Arial"/>
                <w:sz w:val="18"/>
                <w:szCs w:val="20"/>
              </w:rPr>
              <w:t>” projektu OSE-S</w:t>
            </w:r>
          </w:p>
        </w:tc>
      </w:tr>
      <w:tr w:rsidR="00D87EBC" w:rsidRPr="002B50C0" w14:paraId="5E75EF73" w14:textId="77777777" w:rsidTr="00722D6F">
        <w:tc>
          <w:tcPr>
            <w:tcW w:w="2547" w:type="dxa"/>
          </w:tcPr>
          <w:p w14:paraId="445004F6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7B67F9">
              <w:rPr>
                <w:rFonts w:ascii="Arial" w:hAnsi="Arial" w:cs="Arial"/>
                <w:sz w:val="18"/>
                <w:szCs w:val="20"/>
              </w:rPr>
              <w:t>Udostępnione usługi bezpie</w:t>
            </w:r>
            <w:r>
              <w:rPr>
                <w:rFonts w:ascii="Arial" w:hAnsi="Arial" w:cs="Arial"/>
                <w:sz w:val="18"/>
                <w:szCs w:val="20"/>
              </w:rPr>
              <w:t>czeństwa poziom 4</w:t>
            </w:r>
          </w:p>
        </w:tc>
        <w:tc>
          <w:tcPr>
            <w:tcW w:w="1701" w:type="dxa"/>
          </w:tcPr>
          <w:p w14:paraId="4CDB20CA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</w:t>
            </w:r>
          </w:p>
        </w:tc>
        <w:tc>
          <w:tcPr>
            <w:tcW w:w="1843" w:type="dxa"/>
          </w:tcPr>
          <w:p w14:paraId="0D85D3E8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621F1BAF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Zależny od produktu „</w:t>
            </w:r>
            <w:r w:rsidRPr="00985406">
              <w:rPr>
                <w:rFonts w:ascii="Arial" w:hAnsi="Arial" w:cs="Arial"/>
                <w:sz w:val="18"/>
                <w:szCs w:val="20"/>
              </w:rPr>
              <w:t>Uruchomione i wdrożone systemy zarządzania (OSS/BSS)</w:t>
            </w:r>
            <w:r>
              <w:rPr>
                <w:rFonts w:ascii="Arial" w:hAnsi="Arial" w:cs="Arial"/>
                <w:sz w:val="18"/>
                <w:szCs w:val="20"/>
              </w:rPr>
              <w:t>” projektu OSE-S</w:t>
            </w:r>
          </w:p>
        </w:tc>
      </w:tr>
    </w:tbl>
    <w:p w14:paraId="6D6FF7AD" w14:textId="77777777" w:rsidR="00D87EBC" w:rsidRPr="002B50C0" w:rsidRDefault="00D87EBC" w:rsidP="00D87EBC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</w:p>
    <w:p w14:paraId="7B7D8D13" w14:textId="77777777" w:rsidR="00D87EBC" w:rsidRPr="00141A92" w:rsidRDefault="00D87EBC" w:rsidP="00D87EBC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D87EBC" w:rsidRPr="002B50C0" w14:paraId="380F264B" w14:textId="77777777" w:rsidTr="00722D6F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A99FB08" w14:textId="77777777" w:rsidR="00D87EBC" w:rsidRPr="00141A92" w:rsidRDefault="00D87EBC" w:rsidP="00722D6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20400F64" w14:textId="77777777" w:rsidR="00D87EBC" w:rsidRPr="00141A92" w:rsidRDefault="00D87EBC" w:rsidP="00722D6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549B2C9E" w14:textId="77777777" w:rsidR="00D87EBC" w:rsidRPr="002D7ADA" w:rsidRDefault="00D87EBC" w:rsidP="00722D6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600B9991" w14:textId="77777777" w:rsidR="00D87EBC" w:rsidRPr="002D7ADA" w:rsidRDefault="00D87EBC" w:rsidP="00722D6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87EBC" w:rsidRPr="002B50C0" w14:paraId="50C89571" w14:textId="77777777" w:rsidTr="00722D6F">
        <w:tc>
          <w:tcPr>
            <w:tcW w:w="3265" w:type="dxa"/>
            <w:vAlign w:val="center"/>
          </w:tcPr>
          <w:p w14:paraId="383CE430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(Wewnętrzne) Mnogość systemów do wdrożenia, integracji i synchronizacji- </w:t>
            </w:r>
            <w:r w:rsidRPr="00C63EAE">
              <w:rPr>
                <w:rFonts w:ascii="Arial" w:hAnsi="Arial" w:cs="Arial"/>
                <w:sz w:val="18"/>
                <w:szCs w:val="20"/>
              </w:rPr>
              <w:lastRenderedPageBreak/>
              <w:t>złożona architektura wielu systemów trudna do integracji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130AD038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E2B276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E52299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786D173A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C210F7F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5C45B0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DEA66E0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479759E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32A20ADC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87794F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4587F2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37D03E4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6E0B0569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37DB8734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7BDEABAE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lastRenderedPageBreak/>
              <w:t xml:space="preserve">1) Zakup sprawdzonych na rynku, gotowych rozwiązań </w:t>
            </w:r>
            <w:r w:rsidRPr="00C63EAE">
              <w:rPr>
                <w:rFonts w:ascii="Arial" w:hAnsi="Arial" w:cs="Arial"/>
                <w:sz w:val="18"/>
                <w:szCs w:val="20"/>
              </w:rPr>
              <w:lastRenderedPageBreak/>
              <w:t xml:space="preserve">typu „out of the </w:t>
            </w:r>
            <w:proofErr w:type="spellStart"/>
            <w:r w:rsidRPr="00C63EAE">
              <w:rPr>
                <w:rFonts w:ascii="Arial" w:hAnsi="Arial" w:cs="Arial"/>
                <w:sz w:val="18"/>
                <w:szCs w:val="20"/>
              </w:rPr>
              <w:t>box</w:t>
            </w:r>
            <w:proofErr w:type="spellEnd"/>
            <w:r w:rsidRPr="00C63EAE">
              <w:rPr>
                <w:rFonts w:ascii="Arial" w:hAnsi="Arial" w:cs="Arial"/>
                <w:sz w:val="18"/>
                <w:szCs w:val="20"/>
              </w:rPr>
              <w:t>” zamiast narzędzi wymagających rozwoju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86D3197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 2) Zakup zintegrowanych modułów – ograniczanie nakładów i czasu potrzebnych do integracji systemów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00143F9B" w14:textId="30C69695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 3) PRZENIESIENIE przetarg na integratora wszystkich systemów, który odpowiedzialny jest za wdrożenie i integrację systemów OSS/ BSS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D8B9D95" w14:textId="77777777" w:rsidR="00BF509B" w:rsidRDefault="00BF509B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5FB34A97" w14:textId="3F403EBC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Spodziewane efekty:</w:t>
            </w:r>
            <w:r w:rsidR="003E0817">
              <w:rPr>
                <w:rFonts w:ascii="Arial" w:hAnsi="Arial" w:cs="Arial"/>
                <w:sz w:val="18"/>
                <w:szCs w:val="20"/>
              </w:rPr>
              <w:t xml:space="preserve"> zniwelowanie wystąpienia ryzyka. Ograniczenie nakładów i czasu pracy.</w:t>
            </w:r>
          </w:p>
          <w:p w14:paraId="7C415AF8" w14:textId="77777777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D8D74E" w14:textId="598E510A" w:rsidR="00D87EBC" w:rsidRPr="00C63EAE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Zmiana w zakresie danego ryzyka w stosunku do poprzedniego okresu sprawozdawczego:</w:t>
            </w:r>
            <w:r w:rsidR="003E0817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3E0817">
              <w:rPr>
                <w:rFonts w:ascii="Arial" w:hAnsi="Arial" w:cs="Arial"/>
                <w:sz w:val="18"/>
                <w:szCs w:val="20"/>
              </w:rPr>
              <w:t>bz</w:t>
            </w:r>
            <w:proofErr w:type="spellEnd"/>
            <w:r w:rsidR="003E0817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87EBC" w:rsidRPr="002B50C0" w14:paraId="29965705" w14:textId="77777777" w:rsidTr="00722D6F">
        <w:tc>
          <w:tcPr>
            <w:tcW w:w="3265" w:type="dxa"/>
            <w:vAlign w:val="center"/>
          </w:tcPr>
          <w:p w14:paraId="3A19E9D1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F2BC1A2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(Zewnętrzne) Inflacja, wzrost kosztu wynagrodzeń- Wzrost inflacji / kosztów zatrudnienia wyższy niż zakładany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1CB01B00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B089CDA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04762679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3AEAA2D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1EC35F5C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1) Monitoring danych makroekonomicznych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6BCC65C" w14:textId="43C7C74C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2) Pozyskanie dodatkowych środków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2358034" w14:textId="77777777" w:rsidR="003E0817" w:rsidRDefault="003E0817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DE64EE1" w14:textId="7EEE7619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Spodziewane efekty:</w:t>
            </w:r>
            <w:r w:rsidR="003E0817" w:rsidRPr="003E0817">
              <w:rPr>
                <w:rFonts w:ascii="Arial" w:hAnsi="Arial" w:cs="Arial"/>
                <w:sz w:val="18"/>
                <w:szCs w:val="20"/>
              </w:rPr>
              <w:t xml:space="preserve"> zniwelowanie wystąpienia ryzyka.</w:t>
            </w:r>
            <w:r w:rsidR="003E0817">
              <w:rPr>
                <w:rFonts w:ascii="Arial" w:hAnsi="Arial" w:cs="Arial"/>
                <w:sz w:val="18"/>
                <w:szCs w:val="20"/>
              </w:rPr>
              <w:t xml:space="preserve"> Uniknięcie rotacji pracowników.</w:t>
            </w:r>
          </w:p>
          <w:p w14:paraId="776CE1F4" w14:textId="77777777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2E0C30" w14:textId="778804E1" w:rsidR="00BF509B" w:rsidRPr="00C63EAE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Zmiana w zakresie danego ryzyka w stosunku do poprzedniego okresu sprawozdawczego:</w:t>
            </w:r>
            <w:r w:rsidR="003E0817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3E0817">
              <w:rPr>
                <w:rFonts w:ascii="Arial" w:hAnsi="Arial" w:cs="Arial"/>
                <w:sz w:val="18"/>
                <w:szCs w:val="20"/>
              </w:rPr>
              <w:t>bz</w:t>
            </w:r>
            <w:proofErr w:type="spellEnd"/>
            <w:r w:rsidR="003E0817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87EBC" w:rsidRPr="002B50C0" w14:paraId="2C07DEE9" w14:textId="77777777" w:rsidTr="00722D6F">
        <w:tc>
          <w:tcPr>
            <w:tcW w:w="3265" w:type="dxa"/>
            <w:vAlign w:val="center"/>
          </w:tcPr>
          <w:p w14:paraId="07951C88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(Wewnętrzne) Opóźnienie wdrożenia systemów na docelowy start węzłów OSE</w:t>
            </w:r>
          </w:p>
        </w:tc>
        <w:tc>
          <w:tcPr>
            <w:tcW w:w="1697" w:type="dxa"/>
          </w:tcPr>
          <w:p w14:paraId="7E744C58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4EA1BBFC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090E717D" w14:textId="0DA5A6E0" w:rsidR="00D87EBC" w:rsidRDefault="00D87EBC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Pracujemy na wersji OSS/ BSS z 2018, z zastrzeżeniem, że wymagana jest integracja z docelową siecią a nie siecią PIB</w:t>
            </w:r>
          </w:p>
          <w:p w14:paraId="26FFAAAE" w14:textId="77777777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96C8D0" w14:textId="4C663A1F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Spodziewane efekty:</w:t>
            </w:r>
            <w:r w:rsidR="005431B9">
              <w:rPr>
                <w:rFonts w:ascii="Arial" w:hAnsi="Arial" w:cs="Arial"/>
                <w:sz w:val="18"/>
                <w:szCs w:val="20"/>
              </w:rPr>
              <w:t xml:space="preserve"> wyeliminowanie opóźnień wdrożenia systemów na docelowy start węzłów.</w:t>
            </w:r>
          </w:p>
          <w:p w14:paraId="12A2BCFD" w14:textId="77777777" w:rsidR="00BF509B" w:rsidRPr="00BF509B" w:rsidRDefault="00BF509B" w:rsidP="00BF509B">
            <w:pPr>
              <w:ind w:left="360"/>
              <w:rPr>
                <w:rFonts w:ascii="Arial" w:hAnsi="Arial" w:cs="Arial"/>
                <w:sz w:val="18"/>
                <w:szCs w:val="20"/>
              </w:rPr>
            </w:pPr>
          </w:p>
          <w:p w14:paraId="2DB5A1AB" w14:textId="59B4EA0C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Zmiana w zakresie danego ryzyka w stosunku do poprzedniego okresu sprawozdawczego:</w:t>
            </w:r>
            <w:r w:rsidR="005431B9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5431B9">
              <w:rPr>
                <w:rFonts w:ascii="Arial" w:hAnsi="Arial" w:cs="Arial"/>
                <w:sz w:val="18"/>
                <w:szCs w:val="20"/>
              </w:rPr>
              <w:t>bz</w:t>
            </w:r>
            <w:proofErr w:type="spellEnd"/>
            <w:r w:rsidR="005431B9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87EBC" w:rsidRPr="002B50C0" w14:paraId="3E2E3A30" w14:textId="77777777" w:rsidTr="00722D6F">
        <w:tc>
          <w:tcPr>
            <w:tcW w:w="3265" w:type="dxa"/>
            <w:vAlign w:val="center"/>
          </w:tcPr>
          <w:p w14:paraId="44FF568D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A84B1F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(Zewnętrzne) Wykonalność prawna usług bezpieczeństwa - brak wystarczających podstaw prawnych do realizacji planowanego zakresu usług bezpieczeństwa (poziom 2-4)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5D56AD51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6143DA16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31259C9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720B14AF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E258546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0769708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108D0E7D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717933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32435E50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85F329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6CE4C66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1) Powołanie zespołu roboczego MEN w celu przeprowadzenia zmian legislacyjnych umożliwiających realizację pełnego zakresu planowanych usług bezpieczeństwa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C63EAE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6355E375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2) Dopasowanie charakteru usług do obowiązujących przepisów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C63EAE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3F1C702A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lastRenderedPageBreak/>
              <w:t>3) Ograniczenie zakresu usług - redefinicja uzasadnienia biznesowego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5AF046E" w14:textId="77777777" w:rsidR="00BF509B" w:rsidRDefault="00BF509B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0C1AD3" w14:textId="11DF0706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Spodziewane efekty:</w:t>
            </w:r>
            <w:r w:rsidR="005431B9">
              <w:rPr>
                <w:rFonts w:ascii="Arial" w:hAnsi="Arial" w:cs="Arial"/>
                <w:sz w:val="18"/>
                <w:szCs w:val="20"/>
              </w:rPr>
              <w:t xml:space="preserve"> Stworzenie podstaw prawnych dot. usług bezpieczeństwa.</w:t>
            </w:r>
          </w:p>
          <w:p w14:paraId="596DE432" w14:textId="77777777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03E9D3" w14:textId="4214CA75" w:rsidR="00BF509B" w:rsidRPr="00C63EAE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Zmiana w zakresie danego ryzyka w stosunku do poprzedniego okresu sprawozdawczego:</w:t>
            </w:r>
            <w:r w:rsidR="005431B9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5431B9">
              <w:rPr>
                <w:rFonts w:ascii="Arial" w:hAnsi="Arial" w:cs="Arial"/>
                <w:sz w:val="18"/>
                <w:szCs w:val="20"/>
              </w:rPr>
              <w:t>bz</w:t>
            </w:r>
            <w:proofErr w:type="spellEnd"/>
            <w:r w:rsidR="005431B9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87EBC" w:rsidRPr="002B50C0" w14:paraId="25E5BFE5" w14:textId="77777777" w:rsidTr="00722D6F">
        <w:trPr>
          <w:trHeight w:val="1486"/>
        </w:trPr>
        <w:tc>
          <w:tcPr>
            <w:tcW w:w="3265" w:type="dxa"/>
            <w:vAlign w:val="center"/>
          </w:tcPr>
          <w:p w14:paraId="0E7B2B11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62FE6AC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(Zewnętrzne) Zagrożenie realizacji projektu OSEB w planowanym czasie i zakresie- zależność od innych projektów (OSE- S)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16B11081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D2EB4C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99928F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5984A86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5E6FB099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D6C714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0EBC4194" w14:textId="4615F628" w:rsidR="00D87EBC" w:rsidRPr="00BF509B" w:rsidRDefault="00D87EBC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W przypadku opóźnienia: zakup usług obcych bezpieczeństwa w miejsce systemów opartych o własną infrastrukturę.</w:t>
            </w:r>
          </w:p>
          <w:p w14:paraId="67897186" w14:textId="77777777" w:rsid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D9A6ADA" w14:textId="5733C0E3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Spodziewane efekty:</w:t>
            </w:r>
            <w:r w:rsidR="005431B9">
              <w:rPr>
                <w:rFonts w:ascii="Arial" w:hAnsi="Arial" w:cs="Arial"/>
                <w:sz w:val="18"/>
                <w:szCs w:val="20"/>
              </w:rPr>
              <w:t xml:space="preserve"> poprawienie zarządzania czasem w projekcie.</w:t>
            </w:r>
          </w:p>
          <w:p w14:paraId="3801F98C" w14:textId="77777777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A040E1" w14:textId="609A79C2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Zmiana w zakresie danego ryzyka w stosunku do poprzedniego okresu sprawozdawczego:</w:t>
            </w:r>
            <w:r w:rsidR="005431B9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5431B9">
              <w:rPr>
                <w:rFonts w:ascii="Arial" w:hAnsi="Arial" w:cs="Arial"/>
                <w:sz w:val="18"/>
                <w:szCs w:val="20"/>
              </w:rPr>
              <w:t>bz</w:t>
            </w:r>
            <w:proofErr w:type="spellEnd"/>
            <w:r w:rsidR="005431B9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9FF8AF5" w14:textId="77777777" w:rsidR="00D87EBC" w:rsidRDefault="00D87EBC" w:rsidP="00D87EBC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D87EBC" w:rsidRPr="006334BF" w14:paraId="779BEB72" w14:textId="77777777" w:rsidTr="00722D6F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B82BFE1" w14:textId="77777777" w:rsidR="00D87EBC" w:rsidRPr="0091332C" w:rsidRDefault="00D87EBC" w:rsidP="00722D6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0803B7" w14:textId="77777777" w:rsidR="00D87EBC" w:rsidRPr="0091332C" w:rsidRDefault="00D87EBC" w:rsidP="00722D6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8834950" w14:textId="77777777" w:rsidR="00D87EBC" w:rsidRPr="0091332C" w:rsidRDefault="00D87EBC" w:rsidP="00722D6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6FA066FD" w14:textId="77777777" w:rsidR="00D87EBC" w:rsidRPr="006334BF" w:rsidRDefault="00D87EBC" w:rsidP="00722D6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87EBC" w:rsidRPr="001B6667" w14:paraId="6D715627" w14:textId="77777777" w:rsidTr="00722D6F">
        <w:trPr>
          <w:trHeight w:val="724"/>
        </w:trPr>
        <w:tc>
          <w:tcPr>
            <w:tcW w:w="3261" w:type="dxa"/>
            <w:shd w:val="clear" w:color="auto" w:fill="auto"/>
          </w:tcPr>
          <w:p w14:paraId="33A47837" w14:textId="77777777" w:rsidR="00D87EBC" w:rsidRPr="00953729" w:rsidRDefault="00D87EBC" w:rsidP="00722D6F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53729">
              <w:rPr>
                <w:rFonts w:ascii="Arial" w:hAnsi="Arial" w:cs="Arial"/>
                <w:sz w:val="18"/>
                <w:szCs w:val="18"/>
              </w:rPr>
              <w:t>Zewnętrzne) Brak wniosków jedn. oświatowych na podłączenie do OSE i korzystania z usług bezpieczeństwa- Szkoły nie składają wniosku o przystąpienie do OSE w ciągu 6 m-</w:t>
            </w:r>
            <w:proofErr w:type="spellStart"/>
            <w:r w:rsidRPr="00953729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  <w:r w:rsidRPr="00953729">
              <w:rPr>
                <w:rFonts w:ascii="Arial" w:hAnsi="Arial" w:cs="Arial"/>
                <w:sz w:val="18"/>
                <w:szCs w:val="18"/>
              </w:rPr>
              <w:t xml:space="preserve"> od publikacji harmonogramu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47A49CF0" w14:textId="77777777" w:rsidR="00D87EBC" w:rsidRPr="00953729" w:rsidRDefault="00D87EBC" w:rsidP="00722D6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372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11257D8E" w14:textId="77777777" w:rsidR="00D87EBC" w:rsidRPr="00953729" w:rsidRDefault="00D87EBC" w:rsidP="00722D6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372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1" w:type="dxa"/>
            <w:shd w:val="clear" w:color="auto" w:fill="FFFFFF"/>
          </w:tcPr>
          <w:p w14:paraId="664E664F" w14:textId="77777777" w:rsidR="00D87EBC" w:rsidRPr="00C56C1B" w:rsidRDefault="00D87EBC" w:rsidP="00722D6F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953729">
              <w:rPr>
                <w:rFonts w:ascii="Arial" w:hAnsi="Arial" w:cs="Arial"/>
                <w:b w:val="0"/>
                <w:sz w:val="18"/>
                <w:szCs w:val="18"/>
              </w:rPr>
              <w:t>1) Promocja projektu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14:paraId="68B7C79A" w14:textId="77777777" w:rsidR="00D87EBC" w:rsidRPr="00C56C1B" w:rsidRDefault="00D87EBC" w:rsidP="00722D6F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953729">
              <w:rPr>
                <w:rFonts w:ascii="Arial" w:hAnsi="Arial" w:cs="Arial"/>
                <w:b w:val="0"/>
                <w:sz w:val="18"/>
                <w:szCs w:val="18"/>
              </w:rPr>
              <w:t>2) Aktywne pozyskiwanie szkół ujętych w harmonogramie OSE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6925613" w:rsidR="00805178" w:rsidRPr="00D87EBC" w:rsidRDefault="00D87EB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D87EBC">
        <w:rPr>
          <w:rFonts w:ascii="Arial" w:hAnsi="Arial" w:cs="Arial"/>
          <w:color w:val="000000" w:themeColor="text1"/>
          <w:sz w:val="18"/>
          <w:szCs w:val="18"/>
        </w:rPr>
        <w:t>N/D</w:t>
      </w:r>
    </w:p>
    <w:p w14:paraId="3E707801" w14:textId="1CD90B61" w:rsidR="00A92887" w:rsidRPr="00994390" w:rsidRDefault="00BB059E" w:rsidP="0099439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7B2C361" w14:textId="77777777" w:rsidR="00994390" w:rsidRPr="00994390" w:rsidRDefault="00994390" w:rsidP="00994390">
      <w:pPr>
        <w:spacing w:after="0"/>
        <w:jc w:val="both"/>
        <w:rPr>
          <w:rFonts w:ascii="Arial" w:hAnsi="Arial" w:cs="Arial"/>
        </w:rPr>
      </w:pPr>
      <w:r w:rsidRPr="00994390">
        <w:rPr>
          <w:rFonts w:ascii="Arial" w:hAnsi="Arial" w:cs="Arial"/>
        </w:rPr>
        <w:t>Łukasz Kardas</w:t>
      </w:r>
    </w:p>
    <w:p w14:paraId="2FFE2985" w14:textId="77777777" w:rsidR="00994390" w:rsidRPr="00994390" w:rsidRDefault="00994390" w:rsidP="00994390">
      <w:pPr>
        <w:spacing w:after="0"/>
        <w:jc w:val="both"/>
        <w:rPr>
          <w:rFonts w:ascii="Arial" w:hAnsi="Arial" w:cs="Arial"/>
        </w:rPr>
      </w:pPr>
      <w:r w:rsidRPr="00994390">
        <w:rPr>
          <w:rFonts w:ascii="Arial" w:hAnsi="Arial" w:cs="Arial"/>
        </w:rPr>
        <w:t>Dyrektor Pionu OSE</w:t>
      </w:r>
    </w:p>
    <w:p w14:paraId="448B9F85" w14:textId="77777777" w:rsidR="00994390" w:rsidRPr="00994390" w:rsidRDefault="00994390" w:rsidP="00994390">
      <w:pPr>
        <w:spacing w:after="0"/>
        <w:jc w:val="both"/>
        <w:rPr>
          <w:rFonts w:ascii="Arial" w:hAnsi="Arial" w:cs="Arial"/>
        </w:rPr>
      </w:pPr>
      <w:r w:rsidRPr="00994390">
        <w:rPr>
          <w:rFonts w:ascii="Arial" w:hAnsi="Arial" w:cs="Arial"/>
        </w:rPr>
        <w:t xml:space="preserve">e-mail: lukasz.kardas@nask.pl  </w:t>
      </w:r>
    </w:p>
    <w:p w14:paraId="75464274" w14:textId="3B7380BE" w:rsidR="00A92887" w:rsidRDefault="00994390" w:rsidP="00994390">
      <w:pPr>
        <w:spacing w:after="0"/>
        <w:jc w:val="both"/>
        <w:rPr>
          <w:rFonts w:ascii="Arial" w:hAnsi="Arial" w:cs="Arial"/>
        </w:rPr>
      </w:pPr>
      <w:r w:rsidRPr="00994390">
        <w:rPr>
          <w:rFonts w:ascii="Arial" w:hAnsi="Arial" w:cs="Arial"/>
        </w:rPr>
        <w:t>tel.: +48 22 380 80 45</w:t>
      </w:r>
    </w:p>
    <w:p w14:paraId="5ACC80B6" w14:textId="2057DAF9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37595" w14:textId="77777777" w:rsidR="000B1206" w:rsidRDefault="000B1206" w:rsidP="00BB2420">
      <w:pPr>
        <w:spacing w:after="0" w:line="240" w:lineRule="auto"/>
      </w:pPr>
      <w:r>
        <w:separator/>
      </w:r>
    </w:p>
  </w:endnote>
  <w:endnote w:type="continuationSeparator" w:id="0">
    <w:p w14:paraId="5AA7B045" w14:textId="77777777" w:rsidR="000B1206" w:rsidRDefault="000B120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48F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E91E6" w14:textId="77777777" w:rsidR="000B1206" w:rsidRDefault="000B1206" w:rsidP="00BB2420">
      <w:pPr>
        <w:spacing w:after="0" w:line="240" w:lineRule="auto"/>
      </w:pPr>
      <w:r>
        <w:separator/>
      </w:r>
    </w:p>
  </w:footnote>
  <w:footnote w:type="continuationSeparator" w:id="0">
    <w:p w14:paraId="6BBFBCE4" w14:textId="77777777" w:rsidR="000B1206" w:rsidRDefault="000B1206" w:rsidP="00BB2420">
      <w:pPr>
        <w:spacing w:after="0" w:line="240" w:lineRule="auto"/>
      </w:pPr>
      <w:r>
        <w:continuationSeparator/>
      </w:r>
    </w:p>
  </w:footnote>
  <w:footnote w:id="1">
    <w:p w14:paraId="3323BE10" w14:textId="77777777" w:rsidR="00B14323" w:rsidRDefault="00B14323" w:rsidP="00B1432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174C8"/>
    <w:multiLevelType w:val="hybridMultilevel"/>
    <w:tmpl w:val="D58A9B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003A6"/>
    <w:multiLevelType w:val="hybridMultilevel"/>
    <w:tmpl w:val="AF4A3D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8"/>
  </w:num>
  <w:num w:numId="17">
    <w:abstractNumId w:val="13"/>
  </w:num>
  <w:num w:numId="18">
    <w:abstractNumId w:val="11"/>
  </w:num>
  <w:num w:numId="19">
    <w:abstractNumId w:val="9"/>
  </w:num>
  <w:num w:numId="20">
    <w:abstractNumId w:val="20"/>
  </w:num>
  <w:num w:numId="21">
    <w:abstractNumId w:val="4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34F10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1206"/>
    <w:rsid w:val="000B3E49"/>
    <w:rsid w:val="000E0060"/>
    <w:rsid w:val="000E1828"/>
    <w:rsid w:val="000E4BF8"/>
    <w:rsid w:val="000F20A9"/>
    <w:rsid w:val="000F307B"/>
    <w:rsid w:val="000F30B9"/>
    <w:rsid w:val="00102C96"/>
    <w:rsid w:val="0011693F"/>
    <w:rsid w:val="00122388"/>
    <w:rsid w:val="00124C3D"/>
    <w:rsid w:val="0013568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5DF7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0817"/>
    <w:rsid w:val="003E3144"/>
    <w:rsid w:val="00405EA4"/>
    <w:rsid w:val="0041034F"/>
    <w:rsid w:val="004118A3"/>
    <w:rsid w:val="004138AC"/>
    <w:rsid w:val="00423A26"/>
    <w:rsid w:val="00425046"/>
    <w:rsid w:val="004350B8"/>
    <w:rsid w:val="00444AAB"/>
    <w:rsid w:val="00450089"/>
    <w:rsid w:val="0045156B"/>
    <w:rsid w:val="004633A2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31B9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64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3634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4390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0651"/>
    <w:rsid w:val="00AD45BB"/>
    <w:rsid w:val="00AE1643"/>
    <w:rsid w:val="00AE3A6C"/>
    <w:rsid w:val="00AF09B8"/>
    <w:rsid w:val="00AF28EC"/>
    <w:rsid w:val="00AF567D"/>
    <w:rsid w:val="00B14323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509B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6F77"/>
    <w:rsid w:val="00D77F50"/>
    <w:rsid w:val="00D859F4"/>
    <w:rsid w:val="00D85A52"/>
    <w:rsid w:val="00D86FEC"/>
    <w:rsid w:val="00D87EB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2066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0F9"/>
    <w:rsid w:val="00F86555"/>
    <w:rsid w:val="00F86C58"/>
    <w:rsid w:val="00F90BA2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3C9E-0A8A-42F4-AC89-13F54FF57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1088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2019-10-21T09:09:00Z</dcterms:created>
  <dcterms:modified xsi:type="dcterms:W3CDTF">2019-10-22T07:56:00Z</dcterms:modified>
</cp:coreProperties>
</file>